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520" w:rsidRPr="00FA1F64" w:rsidRDefault="003F4520" w:rsidP="007F29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r w:rsidRPr="00FA1F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Первый этап запи</w:t>
      </w:r>
      <w:r w:rsidR="00ED3AE7" w:rsidRPr="00FA1F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си детей в первые классы на 2026/2027</w:t>
      </w:r>
      <w:r w:rsidRPr="00FA1F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уч</w:t>
      </w:r>
      <w:r w:rsidR="00ED3AE7" w:rsidRPr="00FA1F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ебный год начнется 1 апреля 2026</w:t>
      </w:r>
      <w:r w:rsidRPr="00FA1F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года.</w:t>
      </w:r>
    </w:p>
    <w:bookmarkEnd w:id="0"/>
    <w:p w:rsidR="003F4520" w:rsidRPr="00FA1F64" w:rsidRDefault="003F4520" w:rsidP="003F45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1F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Прием детей в первый класс  будет проходить в два этапа.</w:t>
      </w:r>
    </w:p>
    <w:p w:rsidR="003F4520" w:rsidRPr="00FA1F64" w:rsidRDefault="003F4520" w:rsidP="003F45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1F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Первый этап </w:t>
      </w:r>
      <w:r w:rsidRPr="00FA1F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с 1 апреля до 30 июня для детей, имеющих преимущественное право зачисления в школы, и для детей, проживающих на закрепленной территории.</w:t>
      </w:r>
    </w:p>
    <w:p w:rsidR="003F4520" w:rsidRPr="00FA1F64" w:rsidRDefault="003F4520" w:rsidP="003F45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1F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Второй этап</w:t>
      </w:r>
      <w:r w:rsidRPr="00FA1F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с 6 июля до момента заполнения свободных мест, но не позднее 5 сентября. Он предназначен для детей, не проживающих на закрепленной территории.</w:t>
      </w:r>
    </w:p>
    <w:p w:rsidR="003F4520" w:rsidRPr="00FA1F64" w:rsidRDefault="003F4520" w:rsidP="003F45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1F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1 апреля по 30 июня заявления будут приниматься от региональных и федеральных льготников, чьи дети имеют преимущественное право на зачисление в первый класс, и от родителей, чьи дети проживают на закрепленной за образовательным учреждением территории. Заявления от горожан, не проживающих на закрепленной территории, будут приниматься с 6 июля по 5 сентября.</w:t>
      </w:r>
    </w:p>
    <w:p w:rsidR="00B82383" w:rsidRPr="00FA1F64" w:rsidRDefault="00B82383">
      <w:pPr>
        <w:rPr>
          <w:rFonts w:ascii="Times New Roman" w:hAnsi="Times New Roman" w:cs="Times New Roman"/>
          <w:sz w:val="28"/>
          <w:szCs w:val="28"/>
        </w:rPr>
      </w:pPr>
    </w:p>
    <w:sectPr w:rsidR="00B82383" w:rsidRPr="00FA1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C70B3"/>
    <w:multiLevelType w:val="multilevel"/>
    <w:tmpl w:val="B5B2F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7CD"/>
    <w:rsid w:val="002217CD"/>
    <w:rsid w:val="003F4520"/>
    <w:rsid w:val="007F2981"/>
    <w:rsid w:val="00B82383"/>
    <w:rsid w:val="00ED3AE7"/>
    <w:rsid w:val="00F54025"/>
    <w:rsid w:val="00FA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4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452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4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45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7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Акрям Гатаевич</dc:creator>
  <cp:keywords/>
  <dc:description/>
  <cp:lastModifiedBy>Акрям</cp:lastModifiedBy>
  <cp:revision>7</cp:revision>
  <dcterms:created xsi:type="dcterms:W3CDTF">2024-03-22T07:50:00Z</dcterms:created>
  <dcterms:modified xsi:type="dcterms:W3CDTF">2026-03-19T12:17:00Z</dcterms:modified>
</cp:coreProperties>
</file>